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</w:t>
      </w:r>
      <w:bookmarkStart w:id="0" w:name="_GoBack"/>
      <w:bookmarkEnd w:id="0"/>
      <w:r w:rsidRPr="00586119">
        <w:rPr>
          <w:sz w:val="28"/>
          <w:szCs w:val="28"/>
        </w:rPr>
        <w:t>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 органы по оценке соответствия), 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945D07" w:rsidRDefault="00D10915" w:rsidP="004D74D3">
      <w:pPr>
        <w:ind w:firstLine="708"/>
        <w:jc w:val="both"/>
        <w:rPr>
          <w:bCs/>
          <w:sz w:val="28"/>
          <w:szCs w:val="28"/>
          <w:lang w:eastAsia="ru-RU"/>
        </w:rPr>
      </w:pPr>
      <w:r w:rsidRPr="00945D07">
        <w:rPr>
          <w:strike/>
          <w:sz w:val="28"/>
          <w:szCs w:val="28"/>
        </w:rPr>
        <w:t xml:space="preserve">Стороны признают необходимость создания </w:t>
      </w:r>
      <w:r w:rsidR="009361BF" w:rsidRPr="00945D07">
        <w:rPr>
          <w:strike/>
          <w:sz w:val="28"/>
          <w:szCs w:val="28"/>
        </w:rPr>
        <w:t xml:space="preserve">региональной </w:t>
      </w:r>
      <w:r w:rsidRPr="00945D07">
        <w:rPr>
          <w:strike/>
          <w:sz w:val="28"/>
          <w:szCs w:val="28"/>
        </w:rPr>
        <w:t xml:space="preserve">организации по аккредитации, объединяющей органы по аккредитации </w:t>
      </w:r>
      <w:r w:rsidR="0060565C" w:rsidRPr="00945D07">
        <w:rPr>
          <w:strike/>
          <w:sz w:val="28"/>
          <w:szCs w:val="28"/>
        </w:rPr>
        <w:t>Сторон</w:t>
      </w:r>
      <w:r w:rsidR="00555D97" w:rsidRPr="00945D07">
        <w:rPr>
          <w:strike/>
          <w:sz w:val="28"/>
          <w:szCs w:val="28"/>
        </w:rPr>
        <w:t xml:space="preserve"> </w:t>
      </w:r>
      <w:r w:rsidRPr="00945D07">
        <w:rPr>
          <w:strike/>
          <w:sz w:val="28"/>
          <w:szCs w:val="28"/>
        </w:rPr>
        <w:t>(далее – РОА</w:t>
      </w:r>
      <w:r w:rsidR="00F16D53" w:rsidRPr="00945D07">
        <w:rPr>
          <w:strike/>
          <w:sz w:val="28"/>
          <w:szCs w:val="28"/>
        </w:rPr>
        <w:t>), в</w:t>
      </w:r>
      <w:r w:rsidRPr="00945D07">
        <w:rPr>
          <w:strike/>
          <w:sz w:val="28"/>
          <w:szCs w:val="28"/>
        </w:rPr>
        <w:t xml:space="preserve"> цел</w:t>
      </w:r>
      <w:r w:rsidR="00F16D53" w:rsidRPr="00945D07">
        <w:rPr>
          <w:strike/>
          <w:sz w:val="28"/>
          <w:szCs w:val="28"/>
        </w:rPr>
        <w:t>ях</w:t>
      </w:r>
      <w:r w:rsidRPr="00945D07">
        <w:rPr>
          <w:strike/>
          <w:sz w:val="28"/>
          <w:szCs w:val="28"/>
        </w:rPr>
        <w:t xml:space="preserve"> </w:t>
      </w:r>
      <w:r w:rsidR="001E6894" w:rsidRPr="00945D07">
        <w:rPr>
          <w:strike/>
          <w:sz w:val="28"/>
          <w:szCs w:val="28"/>
        </w:rPr>
        <w:t>осуществления взаимного признания результатов работ по аккредитации органов по оценке соответствия</w:t>
      </w:r>
      <w:r w:rsidR="00383F3E" w:rsidRPr="00945D07">
        <w:rPr>
          <w:strike/>
          <w:sz w:val="28"/>
          <w:szCs w:val="28"/>
        </w:rPr>
        <w:t>, путем проведения паритетных оценок органов по аккредитации</w:t>
      </w:r>
      <w:r w:rsidRPr="00945D07">
        <w:rPr>
          <w:strike/>
          <w:sz w:val="28"/>
          <w:szCs w:val="28"/>
        </w:rPr>
        <w:t>.</w:t>
      </w:r>
      <w:r w:rsidR="00945D07">
        <w:rPr>
          <w:strike/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D479F2">
        <w:rPr>
          <w:i/>
          <w:sz w:val="28"/>
          <w:szCs w:val="28"/>
        </w:rPr>
        <w:t xml:space="preserve">, </w:t>
      </w:r>
      <w:r w:rsidR="002A55F0" w:rsidRPr="002A55F0">
        <w:rPr>
          <w:i/>
          <w:sz w:val="28"/>
          <w:szCs w:val="28"/>
          <w:shd w:val="clear" w:color="auto" w:fill="D9D9D9" w:themeFill="background1" w:themeFillShade="D9"/>
        </w:rPr>
        <w:t>Республика Казахстан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>,</w:t>
      </w:r>
      <w:r w:rsidR="002A55F0" w:rsidRPr="002A55F0">
        <w:rPr>
          <w:i/>
          <w:sz w:val="28"/>
          <w:szCs w:val="28"/>
          <w:shd w:val="clear" w:color="auto" w:fill="D9D9D9" w:themeFill="background1" w:themeFillShade="D9"/>
        </w:rPr>
        <w:t xml:space="preserve"> </w:t>
      </w:r>
      <w:r w:rsidR="00D479F2" w:rsidRPr="002A55F0">
        <w:rPr>
          <w:i/>
          <w:sz w:val="28"/>
          <w:szCs w:val="28"/>
          <w:shd w:val="clear" w:color="auto" w:fill="D9D9D9" w:themeFill="background1" w:themeFillShade="D9"/>
        </w:rPr>
        <w:t>Кы</w:t>
      </w:r>
      <w:r w:rsidR="00D479F2" w:rsidRPr="00D479F2">
        <w:rPr>
          <w:i/>
          <w:sz w:val="28"/>
          <w:szCs w:val="28"/>
          <w:shd w:val="clear" w:color="auto" w:fill="D9D9D9" w:themeFill="background1" w:themeFillShade="D9"/>
        </w:rPr>
        <w:t>ргызская Республика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>, Республика Таджикистан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 Республика Узбекистан</w:t>
      </w:r>
      <w:r w:rsidR="00D479F2" w:rsidRPr="00D479F2">
        <w:rPr>
          <w:i/>
          <w:sz w:val="28"/>
          <w:szCs w:val="28"/>
          <w:shd w:val="clear" w:color="auto" w:fill="D9D9D9" w:themeFill="background1" w:themeFillShade="D9"/>
        </w:rPr>
        <w:t xml:space="preserve"> поддержива</w:t>
      </w:r>
      <w:r w:rsidR="002A55F0">
        <w:rPr>
          <w:i/>
          <w:sz w:val="28"/>
          <w:szCs w:val="28"/>
          <w:shd w:val="clear" w:color="auto" w:fill="D9D9D9" w:themeFill="background1" w:themeFillShade="D9"/>
        </w:rPr>
        <w:t>ю</w:t>
      </w:r>
      <w:r w:rsidR="00D479F2" w:rsidRPr="00D479F2">
        <w:rPr>
          <w:i/>
          <w:sz w:val="28"/>
          <w:szCs w:val="28"/>
          <w:shd w:val="clear" w:color="auto" w:fill="D9D9D9" w:themeFill="background1" w:themeFillShade="D9"/>
        </w:rPr>
        <w:t>т</w:t>
      </w:r>
      <w:r w:rsidR="00945D07" w:rsidRPr="00D479F2">
        <w:rPr>
          <w:sz w:val="28"/>
          <w:szCs w:val="28"/>
          <w:shd w:val="clear" w:color="auto" w:fill="D9D9D9" w:themeFill="background1" w:themeFillShade="D9"/>
        </w:rPr>
        <w:t>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соответствия (далее – органы по аккредитации);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 xml:space="preserve">система аккредитации, </w:t>
      </w:r>
      <w:r w:rsidR="00537D3C" w:rsidRPr="00FF40CE">
        <w:rPr>
          <w:sz w:val="28"/>
          <w:szCs w:val="28"/>
        </w:rPr>
        <w:t>предусматривающая</w:t>
      </w:r>
      <w:r w:rsidR="00537D3C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правила и процедур</w:t>
      </w:r>
      <w:r w:rsidR="00FF40CE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для осуществления аккредитации в </w:t>
      </w:r>
      <w:r w:rsidRPr="00586119">
        <w:rPr>
          <w:sz w:val="28"/>
          <w:szCs w:val="28"/>
        </w:rPr>
        <w:lastRenderedPageBreak/>
        <w:t xml:space="preserve">соответствии с требованиями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A34746">
        <w:rPr>
          <w:sz w:val="28"/>
          <w:szCs w:val="28"/>
        </w:rPr>
        <w:t>.</w:t>
      </w:r>
    </w:p>
    <w:p w:rsidR="00DC171C" w:rsidRPr="0062412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 xml:space="preserve">обеспечиваются принцип добровольности, </w:t>
      </w:r>
      <w:r w:rsidRPr="00624124">
        <w:rPr>
          <w:rStyle w:val="FontStyle15"/>
          <w:sz w:val="28"/>
          <w:szCs w:val="28"/>
        </w:rPr>
        <w:t>единство правил</w:t>
      </w:r>
      <w:r w:rsidRPr="00624124">
        <w:rPr>
          <w:sz w:val="28"/>
          <w:szCs w:val="28"/>
        </w:rPr>
        <w:t xml:space="preserve"> и равенство условий для </w:t>
      </w:r>
      <w:r w:rsidR="00491038" w:rsidRPr="00624124">
        <w:rPr>
          <w:sz w:val="28"/>
          <w:szCs w:val="28"/>
        </w:rPr>
        <w:t>органов по оценке соответствия</w:t>
      </w:r>
      <w:r w:rsidRPr="00624124">
        <w:rPr>
          <w:sz w:val="28"/>
          <w:szCs w:val="28"/>
        </w:rPr>
        <w:t>, претендующих на аккредитацию;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</w:t>
      </w:r>
      <w:r w:rsidRPr="00600F64">
        <w:rPr>
          <w:sz w:val="28"/>
          <w:szCs w:val="28"/>
        </w:rPr>
        <w:t xml:space="preserve"> аккредитации;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обеспечиваются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органов по оценке соответствия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CD4A73" w:rsidRPr="00CD4A73">
        <w:rPr>
          <w:sz w:val="28"/>
          <w:szCs w:val="28"/>
        </w:rPr>
        <w:t>.</w:t>
      </w:r>
    </w:p>
    <w:p w:rsidR="0041174A" w:rsidRPr="008D7EB3" w:rsidRDefault="0041174A" w:rsidP="0041174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</w:p>
    <w:p w:rsidR="008D7EB3" w:rsidRDefault="00A91B54" w:rsidP="00A91B5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41279">
        <w:rPr>
          <w:sz w:val="28"/>
          <w:szCs w:val="28"/>
        </w:rPr>
        <w:t xml:space="preserve">Подтверждением соблюдения указанных в настоящей статье условий служат </w:t>
      </w:r>
      <w:r w:rsidRPr="00A13E92">
        <w:rPr>
          <w:sz w:val="28"/>
          <w:szCs w:val="28"/>
        </w:rPr>
        <w:t xml:space="preserve">положительные результаты проведения </w:t>
      </w:r>
      <w:r w:rsidR="004D74D3" w:rsidRPr="00A13E92">
        <w:rPr>
          <w:sz w:val="28"/>
          <w:szCs w:val="28"/>
        </w:rPr>
        <w:t xml:space="preserve">паритетных </w:t>
      </w:r>
      <w:r w:rsidRPr="00A13E92">
        <w:rPr>
          <w:sz w:val="28"/>
          <w:szCs w:val="28"/>
        </w:rPr>
        <w:t xml:space="preserve">оценок </w:t>
      </w:r>
      <w:r w:rsidR="004D74D3" w:rsidRPr="00A13E92">
        <w:rPr>
          <w:sz w:val="28"/>
          <w:szCs w:val="28"/>
        </w:rPr>
        <w:t xml:space="preserve">среди </w:t>
      </w:r>
      <w:r w:rsidRPr="00A13E92">
        <w:rPr>
          <w:sz w:val="28"/>
          <w:szCs w:val="28"/>
        </w:rPr>
        <w:t xml:space="preserve">органов по аккредитации </w:t>
      </w:r>
      <w:r w:rsidR="0060565C">
        <w:rPr>
          <w:sz w:val="28"/>
          <w:szCs w:val="28"/>
        </w:rPr>
        <w:t>Сторон</w:t>
      </w:r>
      <w:r w:rsidR="00F41D3D" w:rsidRPr="00A13E92">
        <w:rPr>
          <w:sz w:val="28"/>
          <w:szCs w:val="28"/>
        </w:rPr>
        <w:t xml:space="preserve">, </w:t>
      </w:r>
      <w:r w:rsidR="006A056A" w:rsidRPr="00945D07">
        <w:rPr>
          <w:strike/>
          <w:sz w:val="28"/>
          <w:szCs w:val="28"/>
        </w:rPr>
        <w:t>осуществляемых в рамках</w:t>
      </w:r>
      <w:r w:rsidR="004D74D3" w:rsidRPr="00945D07">
        <w:rPr>
          <w:strike/>
          <w:sz w:val="28"/>
          <w:szCs w:val="28"/>
        </w:rPr>
        <w:t xml:space="preserve"> РОА</w:t>
      </w:r>
      <w:r w:rsidR="004D74D3" w:rsidRPr="00945D07">
        <w:rPr>
          <w:sz w:val="28"/>
          <w:szCs w:val="28"/>
        </w:rPr>
        <w:t>.</w:t>
      </w:r>
      <w:r w:rsidR="00945D07">
        <w:rPr>
          <w:sz w:val="28"/>
          <w:szCs w:val="28"/>
        </w:rPr>
        <w:t xml:space="preserve"> 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2A55F0">
        <w:rPr>
          <w:i/>
          <w:sz w:val="28"/>
          <w:szCs w:val="28"/>
        </w:rPr>
        <w:t xml:space="preserve">, </w:t>
      </w:r>
      <w:r w:rsidR="002A55F0" w:rsidRPr="002A55F0">
        <w:rPr>
          <w:i/>
          <w:sz w:val="28"/>
          <w:szCs w:val="28"/>
          <w:shd w:val="clear" w:color="auto" w:fill="D9D9D9" w:themeFill="background1" w:themeFillShade="D9"/>
        </w:rPr>
        <w:t>Республика Казахстан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</w:t>
      </w:r>
      <w:r w:rsidR="00353151">
        <w:rPr>
          <w:i/>
          <w:sz w:val="28"/>
          <w:szCs w:val="28"/>
          <w:shd w:val="clear" w:color="auto" w:fill="D9D9D9" w:themeFill="background1" w:themeFillShade="D9"/>
        </w:rPr>
        <w:t xml:space="preserve"> Республика Таджикистан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 Республика Узбекистан</w:t>
      </w:r>
      <w:r w:rsidR="00353151">
        <w:rPr>
          <w:i/>
          <w:sz w:val="28"/>
          <w:szCs w:val="28"/>
          <w:shd w:val="clear" w:color="auto" w:fill="D9D9D9" w:themeFill="background1" w:themeFillShade="D9"/>
        </w:rPr>
        <w:t xml:space="preserve"> </w:t>
      </w:r>
      <w:r w:rsidR="002A55F0" w:rsidRPr="002A55F0">
        <w:rPr>
          <w:i/>
          <w:sz w:val="28"/>
          <w:szCs w:val="28"/>
          <w:shd w:val="clear" w:color="auto" w:fill="D9D9D9" w:themeFill="background1" w:themeFillShade="D9"/>
        </w:rPr>
        <w:t>поддержива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>ю</w:t>
      </w:r>
      <w:r w:rsidR="002A55F0" w:rsidRPr="002A55F0">
        <w:rPr>
          <w:i/>
          <w:sz w:val="28"/>
          <w:szCs w:val="28"/>
          <w:shd w:val="clear" w:color="auto" w:fill="D9D9D9" w:themeFill="background1" w:themeFillShade="D9"/>
        </w:rPr>
        <w:t>т</w:t>
      </w:r>
      <w:r w:rsidR="00945D07">
        <w:rPr>
          <w:sz w:val="28"/>
          <w:szCs w:val="28"/>
        </w:rPr>
        <w:t>)</w:t>
      </w:r>
    </w:p>
    <w:p w:rsidR="00D479F2" w:rsidRDefault="00D479F2" w:rsidP="00D479F2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Кыргызская Республика предлагает изложить абзац в следующей редакции:</w:t>
      </w:r>
    </w:p>
    <w:p w:rsidR="00D479F2" w:rsidRPr="00D479F2" w:rsidRDefault="00D479F2" w:rsidP="00D479F2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«Подтверждением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С</w:t>
      </w:r>
      <w:r>
        <w:rPr>
          <w:i/>
          <w:sz w:val="28"/>
          <w:szCs w:val="28"/>
        </w:rPr>
        <w:t>торон в установленном порядке».</w:t>
      </w:r>
    </w:p>
    <w:p w:rsidR="007422CB" w:rsidRDefault="00A13E92" w:rsidP="007422CB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22CB" w:rsidRPr="00A13E92">
        <w:rPr>
          <w:sz w:val="28"/>
          <w:szCs w:val="28"/>
        </w:rPr>
        <w:t xml:space="preserve">равила проведения паритетных оценок, необходимые для реализации настоящего Соглашения, </w:t>
      </w:r>
      <w:r w:rsidRPr="00945D07">
        <w:rPr>
          <w:strike/>
          <w:sz w:val="28"/>
          <w:szCs w:val="28"/>
        </w:rPr>
        <w:t>до создания РОА</w:t>
      </w:r>
      <w:r>
        <w:rPr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2A55F0">
        <w:rPr>
          <w:i/>
          <w:sz w:val="28"/>
          <w:szCs w:val="28"/>
        </w:rPr>
        <w:t xml:space="preserve">, </w:t>
      </w:r>
      <w:r w:rsidR="002A55F0" w:rsidRPr="00437C05">
        <w:rPr>
          <w:i/>
          <w:sz w:val="28"/>
          <w:szCs w:val="28"/>
          <w:shd w:val="clear" w:color="auto" w:fill="D9D9D9" w:themeFill="background1" w:themeFillShade="D9"/>
        </w:rPr>
        <w:t>Республика Казахстан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</w:t>
      </w:r>
      <w:r w:rsidR="003157B5" w:rsidRPr="003157B5">
        <w:rPr>
          <w:i/>
          <w:sz w:val="28"/>
          <w:szCs w:val="28"/>
          <w:shd w:val="clear" w:color="auto" w:fill="D9D9D9" w:themeFill="background1" w:themeFillShade="D9"/>
        </w:rPr>
        <w:t xml:space="preserve"> Республика Таджикистан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 Республика Узбекистан</w:t>
      </w:r>
      <w:r w:rsidR="003157B5" w:rsidRPr="003157B5">
        <w:rPr>
          <w:i/>
          <w:sz w:val="28"/>
          <w:szCs w:val="28"/>
          <w:shd w:val="clear" w:color="auto" w:fill="D9D9D9" w:themeFill="background1" w:themeFillShade="D9"/>
        </w:rPr>
        <w:t xml:space="preserve"> </w:t>
      </w:r>
      <w:r w:rsidR="002A55F0" w:rsidRPr="00437C05">
        <w:rPr>
          <w:i/>
          <w:sz w:val="28"/>
          <w:szCs w:val="28"/>
          <w:shd w:val="clear" w:color="auto" w:fill="D9D9D9" w:themeFill="background1" w:themeFillShade="D9"/>
        </w:rPr>
        <w:t>поддержива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>ю</w:t>
      </w:r>
      <w:r w:rsidR="002A55F0" w:rsidRPr="00437C05">
        <w:rPr>
          <w:i/>
          <w:sz w:val="28"/>
          <w:szCs w:val="28"/>
          <w:shd w:val="clear" w:color="auto" w:fill="D9D9D9" w:themeFill="background1" w:themeFillShade="D9"/>
        </w:rPr>
        <w:t>т</w:t>
      </w:r>
      <w:r w:rsidR="002A55F0" w:rsidRPr="002A55F0">
        <w:rPr>
          <w:i/>
          <w:sz w:val="28"/>
          <w:szCs w:val="28"/>
        </w:rPr>
        <w:t>)</w:t>
      </w:r>
      <w:r w:rsidR="00945D07">
        <w:rPr>
          <w:sz w:val="28"/>
          <w:szCs w:val="28"/>
        </w:rPr>
        <w:t xml:space="preserve"> </w:t>
      </w:r>
      <w:r w:rsidR="007422CB" w:rsidRPr="00A13E92">
        <w:rPr>
          <w:sz w:val="28"/>
          <w:szCs w:val="28"/>
        </w:rPr>
        <w:t>разрабатываются в рамках Межгосударственного совета по стандартизации, метрологии и сертификации.</w:t>
      </w:r>
    </w:p>
    <w:p w:rsidR="00D479F2" w:rsidRPr="00D479F2" w:rsidRDefault="00D479F2" w:rsidP="005E4644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Кыргызская Республика предлагает изложить абзац в следующей редакции:</w:t>
      </w:r>
    </w:p>
    <w:p w:rsidR="00D479F2" w:rsidRPr="00D479F2" w:rsidRDefault="00D479F2" w:rsidP="005E4644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«Правила проведения паритетных оценок, необходимые для реализации  настоящего Соглашения, разрабатываются в установленном порядке.»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417080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lastRenderedPageBreak/>
        <w:t>обеспечивает размещение и открытый доступ на официальном сайте органа по аккредитации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органам по оценке соответствия</w:t>
      </w:r>
      <w:r w:rsidR="00EC6D08">
        <w:rPr>
          <w:sz w:val="28"/>
          <w:szCs w:val="28"/>
        </w:rPr>
        <w:t xml:space="preserve"> 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45D07" w:rsidRDefault="009D422E" w:rsidP="00425F8F">
      <w:pPr>
        <w:spacing w:line="320" w:lineRule="exact"/>
        <w:ind w:firstLine="709"/>
        <w:jc w:val="both"/>
        <w:rPr>
          <w:rFonts w:ascii="Arial" w:hAnsi="Arial" w:cs="Arial"/>
        </w:rPr>
      </w:pPr>
      <w:r w:rsidRPr="00945D07">
        <w:rPr>
          <w:sz w:val="28"/>
          <w:szCs w:val="28"/>
        </w:rPr>
        <w:t>ведет реестр аккредитованных в национальной системе аккредитации Сторон органов по оценке соответствия, реестр оценщиков и технических экспертов, а также обеспечивает размещение реестра и открытый доступ к нему на официальном сайте органа по аккредитации Сторон;</w:t>
      </w:r>
      <w:r w:rsidR="00945D07" w:rsidRPr="00945D07">
        <w:rPr>
          <w:rFonts w:ascii="Arial" w:hAnsi="Arial" w:cs="Arial"/>
        </w:rPr>
        <w:t xml:space="preserve"> </w:t>
      </w:r>
    </w:p>
    <w:p w:rsidR="00945D07" w:rsidRPr="00945D07" w:rsidRDefault="00945D07" w:rsidP="00425F8F">
      <w:pPr>
        <w:spacing w:line="320" w:lineRule="exact"/>
        <w:ind w:firstLine="709"/>
        <w:jc w:val="both"/>
        <w:rPr>
          <w:i/>
          <w:sz w:val="28"/>
          <w:szCs w:val="28"/>
        </w:rPr>
      </w:pPr>
      <w:r w:rsidRPr="00945D07">
        <w:rPr>
          <w:i/>
          <w:sz w:val="28"/>
          <w:szCs w:val="28"/>
        </w:rPr>
        <w:t>Республика Казахстан предлагает изложить абзац в следующей редакции:</w:t>
      </w:r>
    </w:p>
    <w:p w:rsidR="009D422E" w:rsidRPr="00945D07" w:rsidRDefault="00945D07" w:rsidP="00425F8F">
      <w:pPr>
        <w:spacing w:line="320" w:lineRule="exact"/>
        <w:ind w:firstLine="709"/>
        <w:jc w:val="both"/>
        <w:rPr>
          <w:b/>
          <w:i/>
          <w:strike/>
          <w:sz w:val="28"/>
          <w:szCs w:val="28"/>
        </w:rPr>
      </w:pPr>
      <w:r w:rsidRPr="00945D07">
        <w:rPr>
          <w:b/>
          <w:i/>
          <w:sz w:val="28"/>
          <w:szCs w:val="28"/>
        </w:rPr>
        <w:t>«ведет реестр аккредитованных в национальной системе аккредитации Сторон органов по оценке соответствия и обеспечивает размещение реестра и открытый доступ к нему на официальном сайте органа по аккредитации Сторон, а также ведет реестр оценщиков и технических экспертов</w:t>
      </w:r>
      <w:r>
        <w:rPr>
          <w:b/>
          <w:i/>
          <w:sz w:val="28"/>
          <w:szCs w:val="28"/>
        </w:rPr>
        <w:t>;</w:t>
      </w:r>
      <w:r w:rsidRPr="00945D07">
        <w:rPr>
          <w:b/>
          <w:i/>
          <w:sz w:val="28"/>
          <w:szCs w:val="28"/>
        </w:rPr>
        <w:t>»</w:t>
      </w:r>
      <w:r w:rsidR="005E4644">
        <w:rPr>
          <w:b/>
          <w:i/>
          <w:sz w:val="28"/>
          <w:szCs w:val="28"/>
        </w:rPr>
        <w:t xml:space="preserve"> (</w:t>
      </w:r>
      <w:r w:rsidR="005E4644" w:rsidRPr="00D479F2">
        <w:rPr>
          <w:i/>
          <w:sz w:val="28"/>
          <w:szCs w:val="28"/>
          <w:shd w:val="clear" w:color="auto" w:fill="D9D9D9" w:themeFill="background1" w:themeFillShade="D9"/>
        </w:rPr>
        <w:t>Кыргызская Республика</w:t>
      </w:r>
      <w:r w:rsidR="002A55F0">
        <w:rPr>
          <w:i/>
          <w:sz w:val="28"/>
          <w:szCs w:val="28"/>
          <w:shd w:val="clear" w:color="auto" w:fill="D9D9D9" w:themeFill="background1" w:themeFillShade="D9"/>
        </w:rPr>
        <w:t>,</w:t>
      </w:r>
      <w:r w:rsidR="008A1D9B">
        <w:rPr>
          <w:i/>
          <w:sz w:val="28"/>
          <w:szCs w:val="28"/>
          <w:shd w:val="clear" w:color="auto" w:fill="D9D9D9" w:themeFill="background1" w:themeFillShade="D9"/>
        </w:rPr>
        <w:t xml:space="preserve"> Республика Беларусь</w:t>
      </w:r>
      <w:r w:rsidR="002A55F0">
        <w:rPr>
          <w:i/>
          <w:sz w:val="28"/>
          <w:szCs w:val="28"/>
          <w:shd w:val="clear" w:color="auto" w:fill="D9D9D9" w:themeFill="background1" w:themeFillShade="D9"/>
        </w:rPr>
        <w:t>, Республика Армения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 xml:space="preserve"> Республика Таджикистан</w:t>
      </w:r>
      <w:r w:rsidR="006B0FC3">
        <w:rPr>
          <w:i/>
          <w:sz w:val="28"/>
          <w:szCs w:val="28"/>
          <w:shd w:val="clear" w:color="auto" w:fill="D9D9D9" w:themeFill="background1" w:themeFillShade="D9"/>
        </w:rPr>
        <w:t>, Республика Узбекистан</w:t>
      </w:r>
      <w:r w:rsidR="003157B5">
        <w:rPr>
          <w:i/>
          <w:sz w:val="28"/>
          <w:szCs w:val="28"/>
          <w:shd w:val="clear" w:color="auto" w:fill="D9D9D9" w:themeFill="background1" w:themeFillShade="D9"/>
        </w:rPr>
        <w:t xml:space="preserve"> </w:t>
      </w:r>
      <w:r w:rsidR="005E4644" w:rsidRPr="00D479F2">
        <w:rPr>
          <w:i/>
          <w:sz w:val="28"/>
          <w:szCs w:val="28"/>
          <w:shd w:val="clear" w:color="auto" w:fill="D9D9D9" w:themeFill="background1" w:themeFillShade="D9"/>
        </w:rPr>
        <w:t>поддержива</w:t>
      </w:r>
      <w:r w:rsidR="008A1D9B">
        <w:rPr>
          <w:i/>
          <w:sz w:val="28"/>
          <w:szCs w:val="28"/>
          <w:shd w:val="clear" w:color="auto" w:fill="D9D9D9" w:themeFill="background1" w:themeFillShade="D9"/>
        </w:rPr>
        <w:t>ю</w:t>
      </w:r>
      <w:r w:rsidR="005E4644" w:rsidRPr="00D479F2">
        <w:rPr>
          <w:i/>
          <w:sz w:val="28"/>
          <w:szCs w:val="28"/>
          <w:shd w:val="clear" w:color="auto" w:fill="D9D9D9" w:themeFill="background1" w:themeFillShade="D9"/>
        </w:rPr>
        <w:t>т</w:t>
      </w:r>
      <w:r w:rsidR="005E4644">
        <w:rPr>
          <w:i/>
          <w:sz w:val="28"/>
          <w:szCs w:val="28"/>
          <w:shd w:val="clear" w:color="auto" w:fill="D9D9D9" w:themeFill="background1" w:themeFillShade="D9"/>
        </w:rPr>
        <w:t>)</w:t>
      </w:r>
    </w:p>
    <w:p w:rsidR="00425F8F" w:rsidRDefault="00DC171C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рассматривает запросы, поступающие</w:t>
      </w:r>
      <w:r w:rsidR="001866DE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от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Сторон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отношении </w:t>
      </w:r>
      <w:r w:rsidR="003157B5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аккредитованных им</w:t>
      </w:r>
      <w:r w:rsidR="003157B5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и</w:t>
      </w:r>
      <w:r w:rsidR="003157B5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органов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по оценке </w:t>
      </w:r>
      <w:r w:rsidRPr="00CD4A73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соответствия</w:t>
      </w:r>
      <w:r w:rsidR="00CD4A73" w:rsidRPr="00CD4A73">
        <w:rPr>
          <w:rStyle w:val="af0"/>
          <w:rFonts w:ascii="Times New Roman" w:eastAsia="Calibri" w:hAnsi="Times New Roman" w:cs="Arial"/>
          <w:b w:val="0"/>
          <w:bCs/>
          <w:i/>
          <w:color w:val="auto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5E4644" w:rsidRPr="005E4644" w:rsidRDefault="005E4644" w:rsidP="005E4644">
      <w:pPr>
        <w:shd w:val="clear" w:color="auto" w:fill="D9D9D9" w:themeFill="background1" w:themeFillShade="D9"/>
        <w:spacing w:line="300" w:lineRule="exact"/>
        <w:ind w:firstLine="709"/>
        <w:jc w:val="both"/>
        <w:rPr>
          <w:rStyle w:val="FontStyle15"/>
          <w:bCs/>
          <w:i/>
          <w:sz w:val="28"/>
          <w:szCs w:val="28"/>
        </w:rPr>
      </w:pPr>
      <w:r w:rsidRPr="005E4644">
        <w:rPr>
          <w:rStyle w:val="FontStyle15"/>
          <w:bCs/>
          <w:i/>
          <w:sz w:val="28"/>
          <w:szCs w:val="28"/>
        </w:rPr>
        <w:t>Кыргызская Республика предлагает обсудить Статью 6 проекта Соглашения, предусматривающую следующее: «Координацию многостороннего сотрудничества в соответствии с настоящим Соглашением осуществляет Межгосударственный совет по стандартизации, метрологии и сертификации во взаимодействии с органами по аккредитации Сторон. Порядок и условия осуществления взаимодействия определяется Межгосударственным советом по стандартизации, метрологии и сертификации» в связи с тем, что предполагаемая к созданию Региональная организация по аккредитации (РОА</w:t>
      </w:r>
      <w:r>
        <w:rPr>
          <w:rStyle w:val="FontStyle15"/>
          <w:bCs/>
          <w:i/>
          <w:sz w:val="28"/>
          <w:szCs w:val="28"/>
        </w:rPr>
        <w:t>)</w:t>
      </w:r>
      <w:r w:rsidRPr="005E4644">
        <w:rPr>
          <w:rStyle w:val="FontStyle15"/>
          <w:bCs/>
          <w:i/>
          <w:sz w:val="28"/>
          <w:szCs w:val="28"/>
        </w:rPr>
        <w:t xml:space="preserve"> должна быть независимой организацией от органов стандартизации, метрологии, сертификации, а также от органов-регуляторов для выполнения Требований к </w:t>
      </w:r>
      <w:r w:rsidRPr="005E4644">
        <w:rPr>
          <w:rStyle w:val="FontStyle15"/>
          <w:bCs/>
          <w:i/>
          <w:sz w:val="28"/>
          <w:szCs w:val="28"/>
        </w:rPr>
        <w:lastRenderedPageBreak/>
        <w:t>региональным организациям: IAF/ILAC-A1:01/2018 – Многосторонние соглашения о взаимном признании IAF/ILAC (Соглашения). Требования и процедуры оценки региональной группы с целью признания региональной организации по аккредитации.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A74633" w:rsidRDefault="00A74633" w:rsidP="00CD4A73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5F43A5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851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CEC" w:rsidRDefault="00B87CEC" w:rsidP="00A87F60">
      <w:r>
        <w:separator/>
      </w:r>
    </w:p>
  </w:endnote>
  <w:endnote w:type="continuationSeparator" w:id="0">
    <w:p w:rsidR="00B87CEC" w:rsidRDefault="00B87CE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CEC" w:rsidRDefault="00B87CEC" w:rsidP="00A87F60">
      <w:r>
        <w:separator/>
      </w:r>
    </w:p>
  </w:footnote>
  <w:footnote w:type="continuationSeparator" w:id="0">
    <w:p w:rsidR="00B87CEC" w:rsidRDefault="00B87CEC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98B">
          <w:rPr>
            <w:noProof/>
          </w:rPr>
          <w:t>3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98B" w:rsidRPr="0057698B" w:rsidRDefault="007801ED" w:rsidP="0057698B">
    <w:pPr>
      <w:widowControl w:val="0"/>
      <w:spacing w:line="240" w:lineRule="atLeast"/>
      <w:rPr>
        <w:rFonts w:ascii="Calibri" w:eastAsia="Cambria-Italic" w:hAnsi="Calibri" w:cs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</w:t>
    </w:r>
    <w:r w:rsidR="0057698B" w:rsidRPr="0057698B">
      <w:rPr>
        <w:rFonts w:ascii="Calibri" w:eastAsia="Cambria-Italic" w:hAnsi="Calibri" w:cs="Cambria-Italic"/>
        <w:b/>
        <w:lang w:eastAsia="en-US"/>
      </w:rPr>
      <w:t xml:space="preserve">Приложение № </w:t>
    </w:r>
    <w:r w:rsidR="0057698B">
      <w:rPr>
        <w:rFonts w:ascii="Calibri" w:eastAsia="Cambria-Italic" w:hAnsi="Calibri" w:cs="Cambria-Italic"/>
        <w:b/>
        <w:lang w:eastAsia="en-US"/>
      </w:rPr>
      <w:t>1</w:t>
    </w:r>
  </w:p>
  <w:p w:rsidR="0057698B" w:rsidRDefault="0057698B" w:rsidP="0057698B">
    <w:pPr>
      <w:widowControl w:val="0"/>
      <w:spacing w:line="240" w:lineRule="atLeast"/>
      <w:rPr>
        <w:rFonts w:ascii="Calibri" w:eastAsia="Cambria-Italic" w:hAnsi="Calibri" w:cs="Cambria-Italic"/>
        <w:b/>
        <w:lang w:eastAsia="en-US"/>
      </w:rPr>
    </w:pPr>
    <w:r w:rsidRPr="0057698B">
      <w:rPr>
        <w:rFonts w:ascii="Calibri" w:eastAsia="Cambria-Italic" w:hAnsi="Calibri" w:cs="Cambria-Italic"/>
        <w:b/>
        <w:lang w:eastAsia="en-US"/>
      </w:rPr>
      <w:t xml:space="preserve">                      </w:t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</w:r>
    <w:r w:rsidRPr="0057698B">
      <w:rPr>
        <w:rFonts w:ascii="Calibri" w:eastAsia="Cambria-Italic" w:hAnsi="Calibri" w:cs="Cambria-Italic"/>
        <w:b/>
        <w:lang w:eastAsia="en-US"/>
      </w:rPr>
      <w:tab/>
      <w:t xml:space="preserve">  к протоколу РГ ВПА № </w:t>
    </w:r>
    <w:r>
      <w:rPr>
        <w:rFonts w:ascii="Calibri" w:eastAsia="Cambria-Italic" w:hAnsi="Calibri" w:cs="Cambria-Italic"/>
        <w:b/>
        <w:lang w:eastAsia="en-US"/>
      </w:rPr>
      <w:t>4</w:t>
    </w:r>
    <w:r w:rsidRPr="0057698B">
      <w:rPr>
        <w:rFonts w:ascii="Calibri" w:eastAsia="Cambria-Italic" w:hAnsi="Calibri" w:cs="Cambria-Italic"/>
        <w:b/>
        <w:lang w:eastAsia="en-US"/>
      </w:rPr>
      <w:t>-2024</w:t>
    </w:r>
    <w:r w:rsidR="007801ED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  </w:t>
    </w:r>
  </w:p>
  <w:p w:rsidR="007801ED" w:rsidRPr="007801ED" w:rsidRDefault="0057698B" w:rsidP="007801ED">
    <w:pPr>
      <w:widowControl w:val="0"/>
      <w:spacing w:line="240" w:lineRule="atLeast"/>
      <w:rPr>
        <w:rFonts w:ascii="Calibri" w:eastAsia="Cambria-Italic" w:hAnsi="Calibri" w:cs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                                            (</w:t>
    </w:r>
    <w:r w:rsidR="007801ED" w:rsidRPr="007801ED">
      <w:rPr>
        <w:rFonts w:ascii="Calibri" w:eastAsia="Cambria-Italic" w:hAnsi="Calibri" w:cs="Cambria-Italic"/>
        <w:b/>
        <w:lang w:eastAsia="en-US"/>
      </w:rPr>
      <w:t xml:space="preserve">Приложение № </w:t>
    </w:r>
    <w:r w:rsidR="007801ED">
      <w:rPr>
        <w:rFonts w:ascii="Calibri" w:eastAsia="Cambria-Italic" w:hAnsi="Calibri" w:cs="Cambria-Italic"/>
        <w:b/>
        <w:lang w:eastAsia="en-US"/>
      </w:rPr>
      <w:t>2</w:t>
    </w:r>
  </w:p>
  <w:p w:rsidR="007801ED" w:rsidRPr="007801ED" w:rsidRDefault="007801ED" w:rsidP="007801ED">
    <w:pPr>
      <w:widowControl w:val="0"/>
      <w:spacing w:line="240" w:lineRule="atLeast"/>
      <w:jc w:val="center"/>
      <w:rPr>
        <w:rFonts w:ascii="Calibri" w:eastAsia="Cambria-Italic" w:hAnsi="Calibri" w:cs="Cambria-Italic"/>
        <w:b/>
        <w:sz w:val="28"/>
        <w:szCs w:val="28"/>
        <w:lang w:eastAsia="en-US"/>
      </w:rPr>
    </w:pPr>
    <w:r w:rsidRPr="007801ED">
      <w:rPr>
        <w:rFonts w:ascii="Calibri" w:eastAsia="Cambria-Italic" w:hAnsi="Calibri" w:cs="Cambria-Italic"/>
        <w:b/>
        <w:lang w:eastAsia="en-US"/>
      </w:rPr>
      <w:t xml:space="preserve">                      </w:t>
    </w:r>
    <w:r w:rsidR="0057698B">
      <w:rPr>
        <w:rFonts w:ascii="Calibri" w:eastAsia="Cambria-Italic" w:hAnsi="Calibri" w:cs="Cambria-Italic"/>
        <w:b/>
        <w:lang w:eastAsia="en-US"/>
      </w:rPr>
      <w:tab/>
    </w:r>
    <w:r w:rsidR="0057698B">
      <w:rPr>
        <w:rFonts w:ascii="Calibri" w:eastAsia="Cambria-Italic" w:hAnsi="Calibri" w:cs="Cambria-Italic"/>
        <w:b/>
        <w:lang w:eastAsia="en-US"/>
      </w:rPr>
      <w:tab/>
    </w:r>
    <w:r w:rsidR="0057698B">
      <w:rPr>
        <w:rFonts w:ascii="Calibri" w:eastAsia="Cambria-Italic" w:hAnsi="Calibri" w:cs="Cambria-Italic"/>
        <w:b/>
        <w:lang w:eastAsia="en-US"/>
      </w:rPr>
      <w:tab/>
    </w:r>
    <w:r w:rsidR="0057698B">
      <w:rPr>
        <w:rFonts w:ascii="Calibri" w:eastAsia="Cambria-Italic" w:hAnsi="Calibri" w:cs="Cambria-Italic"/>
        <w:b/>
        <w:lang w:eastAsia="en-US"/>
      </w:rPr>
      <w:tab/>
    </w:r>
    <w:r w:rsidR="0057698B">
      <w:rPr>
        <w:rFonts w:ascii="Calibri" w:eastAsia="Cambria-Italic" w:hAnsi="Calibri" w:cs="Cambria-Italic"/>
        <w:b/>
        <w:lang w:eastAsia="en-US"/>
      </w:rPr>
      <w:tab/>
    </w:r>
    <w:r w:rsidR="0057698B">
      <w:rPr>
        <w:rFonts w:ascii="Calibri" w:eastAsia="Cambria-Italic" w:hAnsi="Calibri" w:cs="Cambria-Italic"/>
        <w:b/>
        <w:lang w:eastAsia="en-US"/>
      </w:rPr>
      <w:tab/>
      <w:t xml:space="preserve">                  </w:t>
    </w:r>
    <w:r w:rsidRPr="007801ED">
      <w:rPr>
        <w:rFonts w:ascii="Calibri" w:eastAsia="Cambria-Italic" w:hAnsi="Calibri" w:cs="Cambria-Italic"/>
        <w:b/>
        <w:lang w:eastAsia="en-US"/>
      </w:rPr>
      <w:t>к протоколу РГ ВПА № 3-2024</w:t>
    </w:r>
    <w:r w:rsidR="0057698B">
      <w:rPr>
        <w:rFonts w:ascii="Calibri" w:eastAsia="Cambria-Italic" w:hAnsi="Calibri" w:cs="Cambria-Italic"/>
        <w:b/>
        <w:lang w:eastAsia="en-US"/>
      </w:rPr>
      <w:t>)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10E91"/>
    <w:rsid w:val="0002040E"/>
    <w:rsid w:val="00021479"/>
    <w:rsid w:val="00022220"/>
    <w:rsid w:val="00023F88"/>
    <w:rsid w:val="00032A40"/>
    <w:rsid w:val="0003567C"/>
    <w:rsid w:val="00042D62"/>
    <w:rsid w:val="000432A8"/>
    <w:rsid w:val="00046C7E"/>
    <w:rsid w:val="00054DE9"/>
    <w:rsid w:val="0007418D"/>
    <w:rsid w:val="0007540F"/>
    <w:rsid w:val="0008251C"/>
    <w:rsid w:val="00093F8F"/>
    <w:rsid w:val="000A2218"/>
    <w:rsid w:val="000B22D5"/>
    <w:rsid w:val="000B37F7"/>
    <w:rsid w:val="000B416A"/>
    <w:rsid w:val="000C7D2B"/>
    <w:rsid w:val="000D3561"/>
    <w:rsid w:val="000E1C25"/>
    <w:rsid w:val="000E7AD9"/>
    <w:rsid w:val="001011D1"/>
    <w:rsid w:val="00101914"/>
    <w:rsid w:val="001030B1"/>
    <w:rsid w:val="0011180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B143B"/>
    <w:rsid w:val="001B1822"/>
    <w:rsid w:val="001B2210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477F"/>
    <w:rsid w:val="00294C57"/>
    <w:rsid w:val="00295352"/>
    <w:rsid w:val="002A47FA"/>
    <w:rsid w:val="002A55F0"/>
    <w:rsid w:val="002A6590"/>
    <w:rsid w:val="002B48B9"/>
    <w:rsid w:val="002C0C52"/>
    <w:rsid w:val="002D1F17"/>
    <w:rsid w:val="002D3AD0"/>
    <w:rsid w:val="002D6F29"/>
    <w:rsid w:val="002E1127"/>
    <w:rsid w:val="002E456B"/>
    <w:rsid w:val="00310441"/>
    <w:rsid w:val="003157B5"/>
    <w:rsid w:val="0031685F"/>
    <w:rsid w:val="00316EBA"/>
    <w:rsid w:val="003254A2"/>
    <w:rsid w:val="00332DFB"/>
    <w:rsid w:val="00341824"/>
    <w:rsid w:val="003443E6"/>
    <w:rsid w:val="003501BC"/>
    <w:rsid w:val="003501D9"/>
    <w:rsid w:val="003510B9"/>
    <w:rsid w:val="00353151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7080"/>
    <w:rsid w:val="00425F8F"/>
    <w:rsid w:val="00437AA0"/>
    <w:rsid w:val="00437C05"/>
    <w:rsid w:val="004402CF"/>
    <w:rsid w:val="004413AB"/>
    <w:rsid w:val="00445108"/>
    <w:rsid w:val="004472B5"/>
    <w:rsid w:val="00463A4B"/>
    <w:rsid w:val="00466B68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DB0"/>
    <w:rsid w:val="004952A5"/>
    <w:rsid w:val="004A018A"/>
    <w:rsid w:val="004B4462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228A7"/>
    <w:rsid w:val="00523BE1"/>
    <w:rsid w:val="00527591"/>
    <w:rsid w:val="00537D3C"/>
    <w:rsid w:val="0054006F"/>
    <w:rsid w:val="00546BA7"/>
    <w:rsid w:val="005507F1"/>
    <w:rsid w:val="00555646"/>
    <w:rsid w:val="00555D97"/>
    <w:rsid w:val="00557201"/>
    <w:rsid w:val="00557D94"/>
    <w:rsid w:val="00563769"/>
    <w:rsid w:val="00565516"/>
    <w:rsid w:val="00566F64"/>
    <w:rsid w:val="0057698B"/>
    <w:rsid w:val="00590837"/>
    <w:rsid w:val="0059681C"/>
    <w:rsid w:val="00597C2D"/>
    <w:rsid w:val="005A18C6"/>
    <w:rsid w:val="005A4765"/>
    <w:rsid w:val="005B7B83"/>
    <w:rsid w:val="005B7DF7"/>
    <w:rsid w:val="005E033C"/>
    <w:rsid w:val="005E4644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4124"/>
    <w:rsid w:val="00626747"/>
    <w:rsid w:val="00631615"/>
    <w:rsid w:val="00631A7D"/>
    <w:rsid w:val="00641279"/>
    <w:rsid w:val="00654D69"/>
    <w:rsid w:val="00656E88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B0FC3"/>
    <w:rsid w:val="006E1EDB"/>
    <w:rsid w:val="006E5FEF"/>
    <w:rsid w:val="006E61A1"/>
    <w:rsid w:val="006E6CFD"/>
    <w:rsid w:val="006F19BA"/>
    <w:rsid w:val="006F4C86"/>
    <w:rsid w:val="006F73A9"/>
    <w:rsid w:val="006F76F6"/>
    <w:rsid w:val="00703E88"/>
    <w:rsid w:val="00706B72"/>
    <w:rsid w:val="00722C4D"/>
    <w:rsid w:val="00723CA4"/>
    <w:rsid w:val="007378E4"/>
    <w:rsid w:val="007422CB"/>
    <w:rsid w:val="007562EB"/>
    <w:rsid w:val="00757B2B"/>
    <w:rsid w:val="00757E6F"/>
    <w:rsid w:val="00766524"/>
    <w:rsid w:val="00771B26"/>
    <w:rsid w:val="007762F2"/>
    <w:rsid w:val="0077748F"/>
    <w:rsid w:val="007801ED"/>
    <w:rsid w:val="00780B07"/>
    <w:rsid w:val="007923B4"/>
    <w:rsid w:val="007A2EB7"/>
    <w:rsid w:val="007B58EE"/>
    <w:rsid w:val="007C4AF6"/>
    <w:rsid w:val="007E7ADE"/>
    <w:rsid w:val="007F00B1"/>
    <w:rsid w:val="007F1E11"/>
    <w:rsid w:val="007F342A"/>
    <w:rsid w:val="007F6C4B"/>
    <w:rsid w:val="007F6DB3"/>
    <w:rsid w:val="0081100A"/>
    <w:rsid w:val="00811A14"/>
    <w:rsid w:val="00811DAC"/>
    <w:rsid w:val="0081247C"/>
    <w:rsid w:val="00820907"/>
    <w:rsid w:val="00826AE1"/>
    <w:rsid w:val="008275C3"/>
    <w:rsid w:val="0083014A"/>
    <w:rsid w:val="008477E1"/>
    <w:rsid w:val="00847A0F"/>
    <w:rsid w:val="00847C70"/>
    <w:rsid w:val="00850DB8"/>
    <w:rsid w:val="008515C8"/>
    <w:rsid w:val="00865F4D"/>
    <w:rsid w:val="0087510A"/>
    <w:rsid w:val="00886EEC"/>
    <w:rsid w:val="008932AA"/>
    <w:rsid w:val="008A1D9B"/>
    <w:rsid w:val="008A6EEB"/>
    <w:rsid w:val="008B1EC2"/>
    <w:rsid w:val="008B2149"/>
    <w:rsid w:val="008B4054"/>
    <w:rsid w:val="008B4AC9"/>
    <w:rsid w:val="008B59F2"/>
    <w:rsid w:val="008C3C8A"/>
    <w:rsid w:val="008C6E16"/>
    <w:rsid w:val="008D7EB3"/>
    <w:rsid w:val="008E1FF1"/>
    <w:rsid w:val="008E5E27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72E41"/>
    <w:rsid w:val="00985BF4"/>
    <w:rsid w:val="009A036C"/>
    <w:rsid w:val="009A1B37"/>
    <w:rsid w:val="009A70CA"/>
    <w:rsid w:val="009B0E26"/>
    <w:rsid w:val="009B528B"/>
    <w:rsid w:val="009B78FC"/>
    <w:rsid w:val="009C3143"/>
    <w:rsid w:val="009C5C5B"/>
    <w:rsid w:val="009D422E"/>
    <w:rsid w:val="009D537E"/>
    <w:rsid w:val="009E2631"/>
    <w:rsid w:val="009E32B2"/>
    <w:rsid w:val="009F3BD5"/>
    <w:rsid w:val="009F3EA6"/>
    <w:rsid w:val="00A00564"/>
    <w:rsid w:val="00A032C0"/>
    <w:rsid w:val="00A10FAC"/>
    <w:rsid w:val="00A13E92"/>
    <w:rsid w:val="00A209E8"/>
    <w:rsid w:val="00A31932"/>
    <w:rsid w:val="00A34746"/>
    <w:rsid w:val="00A36539"/>
    <w:rsid w:val="00A41A16"/>
    <w:rsid w:val="00A527A6"/>
    <w:rsid w:val="00A57828"/>
    <w:rsid w:val="00A60965"/>
    <w:rsid w:val="00A74633"/>
    <w:rsid w:val="00A76819"/>
    <w:rsid w:val="00A803F5"/>
    <w:rsid w:val="00A80B8C"/>
    <w:rsid w:val="00A84E46"/>
    <w:rsid w:val="00A87F60"/>
    <w:rsid w:val="00A91B54"/>
    <w:rsid w:val="00A95DD1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BC5"/>
    <w:rsid w:val="00B47613"/>
    <w:rsid w:val="00B4792B"/>
    <w:rsid w:val="00B630B3"/>
    <w:rsid w:val="00B74166"/>
    <w:rsid w:val="00B83DBC"/>
    <w:rsid w:val="00B87CEC"/>
    <w:rsid w:val="00B96306"/>
    <w:rsid w:val="00BA6B30"/>
    <w:rsid w:val="00BB21EA"/>
    <w:rsid w:val="00BC308C"/>
    <w:rsid w:val="00BC3666"/>
    <w:rsid w:val="00BD007A"/>
    <w:rsid w:val="00BD6201"/>
    <w:rsid w:val="00BD7197"/>
    <w:rsid w:val="00BF1B0B"/>
    <w:rsid w:val="00BF5E29"/>
    <w:rsid w:val="00C01EAA"/>
    <w:rsid w:val="00C07338"/>
    <w:rsid w:val="00C07A68"/>
    <w:rsid w:val="00C10F16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B60B5"/>
    <w:rsid w:val="00CD0D58"/>
    <w:rsid w:val="00CD112B"/>
    <w:rsid w:val="00CD2443"/>
    <w:rsid w:val="00CD4A73"/>
    <w:rsid w:val="00CD5FD5"/>
    <w:rsid w:val="00CE1942"/>
    <w:rsid w:val="00CE56DC"/>
    <w:rsid w:val="00D01C55"/>
    <w:rsid w:val="00D10915"/>
    <w:rsid w:val="00D12857"/>
    <w:rsid w:val="00D212D4"/>
    <w:rsid w:val="00D233D7"/>
    <w:rsid w:val="00D27304"/>
    <w:rsid w:val="00D32C8F"/>
    <w:rsid w:val="00D479F2"/>
    <w:rsid w:val="00D60F59"/>
    <w:rsid w:val="00D6206A"/>
    <w:rsid w:val="00D64CEA"/>
    <w:rsid w:val="00D766E0"/>
    <w:rsid w:val="00D83595"/>
    <w:rsid w:val="00D85674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6CEA"/>
    <w:rsid w:val="00E57A12"/>
    <w:rsid w:val="00E7227B"/>
    <w:rsid w:val="00E75303"/>
    <w:rsid w:val="00E9136D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6D53"/>
    <w:rsid w:val="00F171B5"/>
    <w:rsid w:val="00F30738"/>
    <w:rsid w:val="00F34547"/>
    <w:rsid w:val="00F41D3D"/>
    <w:rsid w:val="00F45265"/>
    <w:rsid w:val="00F51BC5"/>
    <w:rsid w:val="00F5676E"/>
    <w:rsid w:val="00F56A76"/>
    <w:rsid w:val="00F56CEC"/>
    <w:rsid w:val="00F601BD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9F2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8C14-79BD-4C52-B0E6-6E6D91F8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1522</Words>
  <Characters>8678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16</cp:revision>
  <cp:lastPrinted>2021-11-12T12:15:00Z</cp:lastPrinted>
  <dcterms:created xsi:type="dcterms:W3CDTF">2024-02-27T08:29:00Z</dcterms:created>
  <dcterms:modified xsi:type="dcterms:W3CDTF">2024-04-12T08:55:00Z</dcterms:modified>
</cp:coreProperties>
</file>